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вечерний туман мне под небом стемневшим
          <w:br/>
           Слышен крик журавлей всё ясней и ясней…
          <w:br/>
           Сердце к ним понеслось, издалёка летевшим,
          <w:br/>
           Из холодной страны, с обнаженных степей.
          <w:br/>
           Вот уж близко летят и все громче рыдая,
          <w:br/>
           Словно скорбную весть мне они принесли…
          <w:br/>
           Из какого же вы неприветного края
          <w:br/>
           Прилетели сюда на ночлег, журавли?..
          <w:br/>
          <w:br/>
          Я ту знаю страну, где уж солнце без силы,
          <w:br/>
           Где уж савана ждет, холодея, земля
          <w:br/>
           И где в голых лесах воет ветер унылый,-
          <w:br/>
           То родимый мой край, то отчизна моя.
          <w:br/>
           Сумрак, бедность, тоска, непогода и слякоть,
          <w:br/>
           Вид угрюмый людей, вид печальный земли…
          <w:br/>
           О, как больно душе, как мне хочется плакать!
          <w:br/>
           Перестаньте рыдать надо мной, журавли!..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2022-04-23T23:07:52+03:00</dcterms:created>
  <dcterms:modified xsi:type="dcterms:W3CDTF">2022-04-23T23:07:52+03:00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