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примета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грустная примета:
          <w:br/>
           В серых тучах небеса,
          <w:br/>
           Отцветающего лета
          <w:br/>
           Равнодушная краса;
          <w:br/>
           Утром холод, днем туманы,
          <w:br/>
           Шум несносный желобов,
          <w:br/>
           В час заката — блик багряный
          <w:br/>
           Отшумевших облаков;
          <w:br/>
          <w:br/>
          Ночью бури завыванье,
          <w:br/>
           Иль под кровом тишины
          <w:br/>
           Одинокие мечтанья,
          <w:br/>
           Очарованные сны;
          <w:br/>
           В поле ветер на просторе,
          <w:br/>
           Крик ворон издалека,
          <w:br/>
           Дома — скука, в сердце — горе,
          <w:br/>
           Тайный холод и тоска.
          <w:br/>
          <w:br/>
          Пору осени унылой
          <w:br/>
           Сердце с трепетом зовет:
          <w:br/>
           Вы мне близки, вы мне милы,
          <w:br/>
           Дни осенних непогод;
          <w:br/>
           Вечер сумрачный и длинный,
          <w:br/>
           Мрак томительный ночей…
          <w:br/>
           Увядай, мой сад пустынный,
          <w:br/>
           Осыпайся поскорей.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2022-04-22T02:51:53+03:00</dcterms:created>
  <dcterms:modified xsi:type="dcterms:W3CDTF">2022-04-22T02:51:53+03:00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