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знала давно, что я осенняя,
          <w:br/>
           Что сердцу светлей, когда сад огнист,
          <w:br/>
           И все безоглядней, все забвеннее
          <w:br/>
           Слетает, сгорая, осенний лист.
          <w:br/>
           Уж осень своей игрой червонною
          <w:br/>
           Давно позлатила печаль мою,
          <w:br/>
           Мне любы цветы — цветы спаленные
          <w:br/>
           И таянье гор в голубом плену.
          <w:br/>
           Блаженна страна, на смерть венчанная,
          <w:br/>
           Согласное сердце дрожит, как нить.
          <w:br/>
           Бездонная высь и даль туманная,—
          <w:br/>
           Как сладко не знать… как легко не быть…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2022-04-23T22:04:07+03:00</dcterms:created>
  <dcterms:modified xsi:type="dcterms:W3CDTF">2022-04-23T22:04:07+03:00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