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Ветер протек по вершинам дерев; дерева зашатались —
          <w:br/>
           Лист под ногою шумит; по синему озеру лебедь
          <w:br/>
           Уединенный плывет; на холмах и в гулкой долине
          <w:br/>
          <w:br/>
          Смолкнули птицы.
          <w:br/>
          <w:br/>
          Солнце, чуть выглянув, скроется тотчас: луч его хладен.
          <w:br/>
           Все запустело вокруг. Уже отголосок не вторит
          <w:br/>
           Песней жнецов; по дороге звенит колокольчик унылый;
          <w:br/>
          <w:br/>
          Дым в отдаленьи.
          <w:br/>
          <w:br/>
          Путник, закутанный в плащ, спешит к молчаливой деревне.
          <w:br/>
           Я одинокий брожу. К тебе прибегаю, Природа!
          <w:br/>
           Матерь, в объятья твои! согрей, о согрей мое сердце,
          <w:br/>
          <w:br/>
          Нежная матерь!
          <w:br/>
          <w:br/>
          Рано для юноши осень настала.- Слезу сожаленья,
          <w:br/>
           Други! я умер душою: нет уже прежних восторгов,
          <w:br/>
           Нет и сладостных прежних страданий — всюду безмолвье,
          <w:br/>
          <w:br/>
          Холод могилы!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2022-04-22T11:59:24+03:00</dcterms:created>
  <dcterms:modified xsi:type="dcterms:W3CDTF">2022-04-22T11:59:24+03:00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