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осень давно не встречал в лесу
          <w:br/>
           И, удивленный, глазею в оба,
          <w:br/>
           Как в тихих ладонях ветры несут
          <w:br/>
           Кленовое золото высшей пробы.
          <w:br/>
          <w:br/>
          Как на юру, выгорая дотла,
          <w:br/>
           Спеша на тщеславье богатство выменять,
          <w:br/>
           Сыплют червонцами вяз и ветла
          <w:br/>
           И другие, которых не знаю по имени.
          <w:br/>
          <w:br/>
          Я даже забыл, что идет война,
          <w:br/>
           А чтоб до войны до этой добраться,
          <w:br/>
           Лишь из лесу выйди — дорога видна,
          <w:br/>
           И шесть километров в сторону Брянска.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2022-04-23T17:04:45+03:00</dcterms:created>
  <dcterms:modified xsi:type="dcterms:W3CDTF">2022-04-23T17:04:45+03:00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