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"Осень ранняя..."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ранняя.
          <w:br/>
          Падают листья.
          <w:br/>
          Осторожно ступайте в траву.
          <w:br/>
          Каждый лист — это мордочка лисья...
          <w:br/>
          Вот земля, на которой живу.
          <w:br/>
          <w:br/>
          Лисы ссорятся, лисы тоскуют,
          <w:br/>
          лисы празднуют, плачут, поют,
          <w:br/>
          а когда они трубки раскурят,
          <w:br/>
          значит — дождички скоро польют.
          <w:br/>
          <w:br/>
          По стволам пробегает горенье,
          <w:br/>
          и стволы пропадают во рву.
          <w:br/>
          Каждый ствол — это тело оленье...
          <w:br/>
          Вот земля, на которой живу.
          <w:br/>
          <w:br/>
          Красный дуб с голубыми рогами
          <w:br/>
          ждет соперника из тишины...
          <w:br/>
          Осторожней:
          <w:br/>
                   топор под ногами!
          <w:br/>
          А дороги назад сожжены!
          <w:br/>
          <w:br/>
          ...Но в лесу, у соснового входа,
          <w:br/>
          кто-то верит в него наяву...
          <w:br/>
          Ничего не попишешь:
          <w:br/>
                           природа!
          <w:br/>
          Вот земля, на которой живу.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2021-11-11T04:17:19+03:00</dcterms:created>
  <dcterms:modified xsi:type="dcterms:W3CDTF">2021-11-11T04:17:19+03:00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