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Осужденный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Приговор сегодня объявили:
          <w:br/>
           К смертной казни он приговорен.
          <w:br/>
           Только слезы, что в груди кипели,
          <w:br/>
           Все иссякли… И не плачет он.
          <w:br/>
          <w:br/>
          Тихо в камере… С ночного неба
          <w:br/>
           Полная луна глядит, грустя.
          <w:br/>
           А бедняга думает, что будет
          <w:br/>
           Сиротой расти его дитя.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2022-04-22T02:24:49+03:00</dcterms:created>
  <dcterms:modified xsi:type="dcterms:W3CDTF">2022-04-22T02:24:49+03:00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