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 меня, как от той графини..."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меня, как от той графини,
          <w:br/>
          Шел по лесенке винтовой,
          <w:br/>
          Чтоб увидеть рассветный, синий
          <w:br/>
          Страшный час над страшной Невой.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2021-11-10T17:24:15+03:00</dcterms:created>
  <dcterms:modified xsi:type="dcterms:W3CDTF">2021-11-10T17:24:15+03:00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