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странной лирики, где каждый шаг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странной лирики, где каждый шаг — секрет,
          <w:br/>
          Где пропасти налево и направо,
          <w:br/>
          Где под ногой, как лист увядший, слава,
          <w:br/>
          По-видимому, мне спасенья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2022-03-17T20:47:09+03:00</dcterms:created>
  <dcterms:modified xsi:type="dcterms:W3CDTF">2022-03-17T20:47:09+03:00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