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чар Его в позорной злобе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чар Его в позорной злобе
          <w:br/>
           Я отхожу при свете дня,
          <w:br/>
           Но Он, воскреснувший во гробе,
          <w:br/>
           Он не отходит от меня.
          <w:br/>
          <w:br/>
          Он здесь, в душе моей горбатой,
          <w:br/>
           В ее животной теплоте.
          <w:br/>
           Так и она людьми распята
          <w:br/>
           С Ним вместе на Его кресте.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2022-04-21T23:31:13+03:00</dcterms:created>
  <dcterms:modified xsi:type="dcterms:W3CDTF">2022-04-21T23:31:13+03:00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