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вам говорю, что нет
          <w:br/>
           напрасно прожитых мной лет,
          <w:br/>
           ненужно пройденных путей,
          <w:br/>
           впустую слышанных вестей.
          <w:br/>
           Нет невоспринятых миров,
          <w:br/>
           нет мнимо розданных даров,
          <w:br/>
           любви напрасной тоже нет,
          <w:br/>
           любви обманутой, больной,
          <w:br/>
           ее нетленно чистый свет
          <w:br/>
           всегда во мне, всегда со мной.
          <w:br/>
          <w:br/>
          И никогда не поздно снова
          <w:br/>
           начать всю жизнь, начать весь путь,
          <w:br/>
           и так, чтоб в прошлом бы — ни слова,
          <w:br/>
           ни стона бы не зачеркнуть.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2022-04-21T18:41:11+03:00</dcterms:created>
  <dcterms:modified xsi:type="dcterms:W3CDTF">2022-04-21T18:41:11+03:00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