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Л. Афанасьеву на его послание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шел дорогою проезжей,
          <w:br/>
          И был твой шаг трудолюбив.
          <w:br/>
          А я парил в лазури вещей,
          <w:br/>
          Весь мир в осколки раздробив!
          <w:br/>
          Ты робко пел и робко шел ты,
          <w:br/>
          Боясь прохожих обогнать…
          <w:br/>
          Лист зеленел, потом стал желтый, —
          <w:br/>
          Зазеленеет ли? — Как знать!
          <w:br/>
          Ты изменил Луне и Нимфе,
          <w:br/>
          Изменой поругав сердца…
          <w:br/>
          Но пусть шалаш твой на Олимпе —
          <w:br/>
          Напротив моего дворца!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2022-03-22T09:47:02+03:00</dcterms:created>
  <dcterms:modified xsi:type="dcterms:W3CDTF">2022-03-22T09:47:02+03:00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