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прекрасную поэму, написанную Монтгомери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прав, Монтгомери, рук людских
          <w:br/>
           Созданье — Летой поглотится;
          <w:br/>
           Но есть избранники, о них
          <w:br/>
           Навеки память сохранится.
          <w:br/>
          <w:br/>
          Пусть неизвестно, где рожден
          <w:br/>
           Герой-боец, но нашим взорам
          <w:br/>
           Его дела из тьмы времен
          <w:br/>
           Сияют ярким метеором.
          <w:br/>
          <w:br/>
          Пусть время все следы сотрет
          <w:br/>
           Его утех, его страданья,
          <w:br/>
           Все ж имя славное живет
          <w:br/>
           И не утратит обаянья.
          <w:br/>
          <w:br/>
          Борца, поэта бренный прах
          <w:br/>
           Взят будет общею могилой,
          <w:br/>
           Но слава их в людских сердцах
          <w:br/>
           Воскреснет с творческою силой.
          <w:br/>
          <w:br/>
          Взор, полный жизни, перейдет
          <w:br/>
           В застывший взор оцепененья,
          <w:br/>
           Краса и мужество умрет
          <w:br/>
           И сгинет в пропасти забвенья.
          <w:br/>
          <w:br/>
          Лишь взор поэта будет лить
          <w:br/>
           Нам вечный свет любви, сияя;
          <w:br/>
           В стихах Петрарки будет жить
          <w:br/>
           Лауры тень, не умирая.
          <w:br/>
          <w:br/>
          Свершает время свой полет,
          <w:br/>
           Сметая царства чередою,
          <w:br/>
           Но лавр поэта все цветет
          <w:br/>
           Неувядающей красою.
          <w:br/>
          <w:br/>
          Да, всех сразит лихой недуг,
          <w:br/>
           Всех ждет покой оцепененья,
          <w:br/>
           И стар, и млад, и враг, и друг —
          <w:br/>
           Все будут, все — добычей тленья.
          <w:br/>
          <w:br/>
          Всего дни жизни сочтены,
          <w:br/>
           Падут и камни вековые,
          <w:br/>
           От гордых храмов старины
          <w:br/>
           Стоят развалины немые.
          <w:br/>
          <w:br/>
          Но если есть всему черед,
          <w:br/>
           Но если мрамор здесь не вечен, —
          <w:br/>
           Бессмертия заслужит тот,
          <w:br/>
           Кто искрой божеской отмечен.
          <w:br/>
          <w:br/>
          Не говори ж, что жребий всех —
          <w:br/>
           Волной поглотится суровой;
          <w:br/>
           То участь многих, но не тех,
          <w:br/>
           Кто смерти разорвал оковы.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2022-04-21T18:53:11+03:00</dcterms:created>
  <dcterms:modified xsi:type="dcterms:W3CDTF">2022-04-21T18:53:11+03:00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