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Отвори свою дверь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Отвори свою дверь,
          <w:br/>
          И ограду кругом обойди.
          <w:br/>
          Неспокойно теперь, —
          <w:br/>
          Не ложись, не засни, подожди.
          <w:br/>
          Может быть, в эту ночь
          <w:br/>
          И тебя позовёт кто-нибудь.
          <w:br/>
          Поспешишь ли помочь?
          <w:br/>
          И пойдёшь ли в неведомый путь?
          <w:br/>
          Да и можно ли спать?
          <w:br/>
          Ты подумай: во тьме, за стеной
          <w:br/>
          Станет кто-нибудь звать,
          <w:br/>
          Одинокий, усталый, больной.
          <w:br/>
          Выходи к воротам
          <w:br/>
          И фонарь пред собою неси.
          <w:br/>
          Хоть бы сгинул ты сам,
          <w:br/>
          Но того, кто взывает, спаси.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2022-03-19T10:01:21+03:00</dcterms:created>
  <dcterms:modified xsi:type="dcterms:W3CDTF">2022-03-19T10:01:21+03:00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