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Отворяются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Отворяются двери — там мерцанья,
          <w:br/>
          И за ярким окошком — виденья.
          <w:br/>
          Не знаю — и не скрою незнанья,
          <w:br/>
          Но усну — и потекут сновиденья.
          <w:br/>
          <w:br/>
          В тихом воздухе — тающее, знающее…
          <w:br/>
          Там что-то притаилось и смеется.
          <w:br/>
          Что смеется? Мое ли, вздыхающее,
          <w:br/>
          Мое ли сердце радостно бьется?
          <w:br/>
          <w:br/>
          Весна ли за окнами — розовая, сонная?
          <w:br/>
          Или это Ясная мне улыбается?
          <w:br/>
          Или только мое сердце влюбленное?
          <w:br/>
          Или только кажется? Или все узнается?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2022-03-18T01:53:30+03:00</dcterms:created>
  <dcterms:modified xsi:type="dcterms:W3CDTF">2022-03-18T01:53:30+03:00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