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 и 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Бывает, песни не поются
          <w:br/>
          ни наяву и ни во сне.
          <w:br/>
          Отец хотел с войны вернуться,
          <w:br/>
          да задержался
          <w:br/>
          на войне.
          <w:br/>
          Прошло и двадцать лет и больше...
          <w:br/>
          <w:br/>
          Устав над памятью грустить,
          <w:br/>
          однажды сын приехал в Польшу –
          <w:br/>
          отца родного
          <w:br/>
                      навестить.
          <w:br/>
          Он отыскал его.
          <w:br/>
          А дальше –
          <w:br/>
          склонил он голову свою.
          <w:br/>
          Уже он был
          <w:br/>
                     чуть-чуть постарше 
          <w:br/>
          отца,
          <w:br/>
          убитого в бою.
          <w:br/>
          <w:br/>
          А на могиле,
          <w:br/>
                      на могиле
          <w:br/>
          лежали белые цветы.
          <w:br/>
          Они сейчас похожи были
          <w:br/>
          на госпитальные бинты.
          <w:br/>
          И тяжело плескались флаги.
          <w:br/>
          Был дождь
          <w:br/>
                   крутым и навесным.
          <w:br/>
          И к сыну подошли поляки.
          <w:br/>
          И помолчали вместе с ним.
          <w:br/>
          Потом один сказал:
          <w:br/>
          - Простите...
          <w:br/>
          Солдата
          <w:br/>
                 помнит шар земной.
          <w:br/>
          Но вы, должно быть, захотите,
          <w:br/>
          чтоб он лежал
          <w:br/>
                       в земле родной?! –
          <w:br/>
          Шуршал листвою мокрый ветер.
          <w:br/>
          Дрожали капли на стекле.
          <w:br/>
          И сын вполголоса ответил:
          <w:br/>
          - Отец и так в родной земле...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2021-11-10T14:45:08+03:00</dcterms:created>
  <dcterms:modified xsi:type="dcterms:W3CDTF">2021-11-10T14:45:08+03:00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