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Отложу на потом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я страдаю
          <w:br/>
          Над чистым листом?
          <w:br/>
          Нет, я чертеж
          <w:br/>
          Отложу на потом.
          <w:br/>
          <w:br/>
          Ведь не приклеена
          <w:br/>
          Я к чертежу?
          <w:br/>
          Сбегаю к Шурке,
          <w:br/>
          Секрет ей скажу.
          <w:br/>
          <w:br/>
          Нет, я, пожалуй,
          <w:br/>
          Секрет отложу,
          <w:br/>
          Лучше я с книжкой
          <w:br/>
          Часок посижу.
          <w:br/>
          <w:br/>
          Книжка попалась —
          <w:br/>
          Увесистый том,
          <w:br/>
          Я отложила ее
          <w:br/>
          На потом,
          <w:br/>
          <w:br/>
          Снова страдаю
          <w:br/>
          Над чистым листом...
          <w:br/>
          Столько забот,
          <w:br/>
          Все дела да дела...
          <w:br/>
          <w:br/>
          Жалко, я ночь
          <w:br/>
          Отложить не смогла.
          <w:br/>
          Проспала!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2021-11-10T16:48:26+03:00</dcterms:created>
  <dcterms:modified xsi:type="dcterms:W3CDTF">2021-11-10T16:48:26+03:00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