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Отпишите мне в Сибирь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Отпишите мне в Сибирь, я — в Сибири!
          <w:br/>
          Лоб стеною прошиби в этом мире!
          <w:br/>
          Отпишите мне письмо до зарплаты,
          <w:br/>
          Чтоб прочесть его я смог до питья-то.
          <w:br/>
          <w:br/>
          У меня теперь режим номер первый —
          <w:br/>
          Хоть убей, хоть завяжи! — очень скверный.
          <w:br/>
          У меня теперь дела ох в упадке,
          <w:br/>
          То ли пепел, то ль зола, всё в порядке.
          <w:br/>
          <w:br/>
          Не ходите вы ко мне, это мало,
          <w:br/>
          Мне достаточно вполне персонала.
          <w:br/>
          Напишите мне письмо поправдивей,
          <w:br/>
          Чтоб я снова стал с умом, нерадивый.
          <w:br/>
          <w:br/>
          Мне дадут с утра яйцо, даже всмятку,
          <w:br/>
          Не поят меня винцом за десятку,
          <w:br/>
          Есть дают одно дерьмо — для диеты…
          <w:br/>
          Напишите ж мне письмо не про это.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2022-03-18T00:37:14+03:00</dcterms:created>
  <dcterms:modified xsi:type="dcterms:W3CDTF">2022-03-18T00:37:14+03:00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