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Отравлен я, какой настойкой 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Каким питьем из
          <w:br/>
           горьких слез Сирен
          <w:br/>
           Отравлен я, какой настойкой ада?
          <w:br/>
           То я страшусь, то взят надеждой в плен,
          <w:br/>
           К богатству близок и лишаюсь клада.
          <w:br/>
           Чем согрешил я в свой счастливый час,
          <w:br/>
           Когда в блаженстве я достиг зенита?
          <w:br/>
           Какой недуг всего меня потряс
          <w:br/>
           Так, что глаза покинули орбиты?
          <w:br/>
           О, благодетельная сила зла!
          <w:br/>
           Все лучшее от горя хорошеет,
          <w:br/>
           И та любовь, что сожжена дотла,
          <w:br/>
           Еще пышней цветет и зеленеет.
          <w:br/>
          <w:br/>
          Так после всех бесчисленных утрат
          <w:br/>
           Во много раз я более богат.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2022-04-22T02:29:57+03:00</dcterms:created>
  <dcterms:modified xsi:type="dcterms:W3CDTF">2022-04-22T02:29:57+03:00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