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Отраженье 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радостно, сердце крылато.
          <w:br/>
          В легкой, маленькой лодке моей
          <w:br/>
          Я скитаюсь по воле зыбей
          <w:br/>
          От восхода весь день до заката
          <w:br/>
          <w:br/>
          И люблю отражения гор
          <w:br/>
          На поверхности чистых озер.
          <w:br/>
          Прежде тысячи были печалей,
          <w:br/>
          Сердце билось, как загнанный зверь,
          <w:br/>
          <w:br/>
          И хотело неведомых далей
          <w:br/>
          И хотело еще… но теперь
          <w:br/>
          Я люблю отражения гор
          <w:br/>
          На поверхности чистых озер.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2022-03-21T08:04:43+03:00</dcterms:created>
  <dcterms:modified xsi:type="dcterms:W3CDTF">2022-03-21T08:04:43+03:00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