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Охватила голову и 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Охватила голову и стою,
          <w:br/>
          — Что людские козни! —
          <w:br/>
          Охватила голову и пою
          <w:br/>
          На заре на поздней.
          <w:br/>
          <w:br/>
          Ах, неистовая меня волна
          <w:br/>
          Подняла на гребень!
          <w:br/>
          Я тебя пою, что у нас — одна,
          <w:br/>
          Как луна на небе!
          <w:br/>
          <w:br/>
          Что, на сердце вороном налетев,
          <w:br/>
          В облака вонзилась.
          <w:br/>
          Горбоносую, чей смертелен гнев
          <w:br/>
          И смертельна — милость.
          <w:br/>
          <w:br/>
          Что и над червонным моим Кремлем
          <w:br/>
          Свою ночь простерла,
          <w:br/>
          Что певучей негою, как ремнем,
          <w:br/>
          Мне стянула горло.
          <w:br/>
          <w:br/>
          Ах, я счастлива! Никогда заря
          <w:br/>
          Не сгорала чище.
          <w:br/>
          Ах, я счастлива, что тебя даря,
          <w:br/>
          Удаляюсь — нищей,
          <w:br/>
          <w:br/>
          Что тебя, чей голос — о глубь, о мгла! —
          <w:br/>
          Мне дыханье сузил,
          <w:br/>
          Я впервые именем назвала
          <w:br/>
          Царскосельской Музы.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2022-03-18T22:33:08+03:00</dcterms:created>
  <dcterms:modified xsi:type="dcterms:W3CDTF">2022-03-18T22:33:08+03:00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