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длинных цапли
          <w:br/>
           Выходят на охоту,
          <w:br/>
           А дождик по болоту кап-кап!
          <w:br/>
           Идут четыре цапли
          <w:br/>
           И смахивают капли,
          <w:br/>
           А клювы звонко щелкают: цап-цап!
          <w:br/>
          <w:br/>
          А рядом ходят цапельки,
          <w:br/>
           Похожие до капельки,
          <w:br/>
           До капельки похожие
          <w:br/>
           На мам своих и пап.
          <w:br/>
           А раз они похожие,
          <w:br/>
           Им щелкать нужно тоже,
          <w:br/>
           Им нужно щелкать клювами: цап-цап!
          <w:br/>
          <w:br/>
          Идет-идет охота,
          <w:br/>
           Заквакало болото,
          <w:br/>
           Лягушки удирают
          <w:br/>
           Со всех зеленых лап.
          <w:br/>
          <w:br/>
          Им вовсе неохота,
          <w:br/>
           Им страшно неохота,
          <w:br/>
           Чтоб цапли их зацапали: цап-цап!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2022-04-21T20:43:18+03:00</dcterms:created>
  <dcterms:modified xsi:type="dcterms:W3CDTF">2022-04-21T20:43:18+03:00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