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 веселый прицелится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Охотник веселый прицелится,
          <w:br/>
               И падает птица к ногам.
          <w:br/>
               И дым исчезающий стелется
          <w:br/>
               По выцветшим низким лугам.
          <w:br/>
          <w:br/>
              Заря розовеет болотная,
          <w:br/>
               И в синем дыму, не спеша,
          <w:br/>
               Уносится в небо бесплотная,
          <w:br/>
               Бездомная птичья душа.
          <w:br/>
          <w:br/>
              А что в человеческой участи
          <w:br/>
               Прекраснее участи птиц,
          <w:br/>
               Помимо холодной певучести
          <w:br/>
               Немногих заветных страниц?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2022-04-25T21:09:38+03:00</dcterms:created>
  <dcterms:modified xsi:type="dcterms:W3CDTF">2022-04-25T21:09:38+03:00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