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Очень хорошая девочка Яна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двери стучит костяная нога –
          <w:br/>
           В азбуку просится Баба ЯГА.
          <w:br/>
           Ей говорят: — Вы явились незваной!
          <w:br/>
           Место последнее занято ЯНОЙ. —
          <w:br/>
           ЯНА ответила: — Я потеснюсь!
          <w:br/>
           Я бабушки этой ничуть не боюсь.
          <w:br/>
           Давайте поможем старушке –
          <w:br/>
           Ей так одиноко в избушке! —
          <w:br/>
           ЯГА удивилась: — Хоть это и странно,
          <w:br/>
           Но очень хорошая девочка ЯНА!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2022-04-21T13:31:34+03:00</dcterms:created>
  <dcterms:modified xsi:type="dcterms:W3CDTF">2022-04-21T13:31:34+03:00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