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гордое творенье,
          <w:br/>
          Хвост пышно расширяя свой,
          <w:br/>
          Черно-зелены в искрах перья
          <w:br/>
          Со рассыпною бахромой
          <w:br/>
          Позадь чешуйной груди кажет,
          <w:br/>
          Как некий круглый, дивный щит?
          <w:br/>
          <w:br/>
          Лазурно-сизы-бирюзовы
          <w:br/>
          На каждого конце пера,
          <w:br/>
          Тенисты круги, волны новы
          <w:br/>
          Струиста злата и сребра:
          <w:br/>
          Наклонит — изумруды блещут!
          <w:br/>
          Повернет — яхонты горят!
          <w:br/>
          <w:br/>
          Не то ли славный царь пернатый?
          <w:br/>
          Не то ли райска птица Жар,
          <w:br/>
          Которой столь убор богатый
          <w:br/>
          Приводит в удивленье тварь?
          <w:br/>
          Где ступит — радуги играют!
          <w:br/>
          Где станет — там лучи вокруг!
          <w:br/>
          <w:br/>
          Конечно, сила и паренье
          <w:br/>
          Орлиные в ее крылах,
          <w:br/>
          Глас трубный, лебедино пенье
          <w:br/>
          В ее пресладостных устах;
          <w:br/>
          А пеликана добродетель
          <w:br/>
          В ее и сердце и душе!
          <w:br/>
          <w:br/>
          Но что за чудное явленье?
          <w:br/>
          Я слышу некий странный визг!
          <w:br/>
          Сей Феникс опустил вдруг перья,
          <w:br/>
          Увидя гнусность ног своих.—
          <w:br/>
          О пышность! как ты ослепляешь!
          <w:br/>
          И барин без ума — павлин.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2021-11-10T10:21:21+03:00</dcterms:created>
  <dcterms:modified xsi:type="dcterms:W3CDTF">2021-11-10T10:21:21+03:00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