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Павы ходили, перья ронили,
          <w:br/>
           а за павами красная Панна,
          <w:br/>
           Панна Марыя перье зберала,
          <w:br/>
           веночек вила.
          <w:br/>
          <w:br/>
          <em>(Стих пинских калик перехожих)</em>
          <w:br/>
          <w:br/>
          Видели мы, нищие, как Мария Дева
          <w:br/>
           проходила мимо округлого дворца;
          <w:br/>
           словно отголосок нездешнего напева,
          <w:br/>
           веяло сиянье от тонкого лица.
          <w:br/>
          <w:br/>
          Облаков полдневных, бесшумно-своенравных
          <w:br/>
           в синеве глубокой дробилось серебро.
          <w:br/>
           Из-под пальмы выплыли три павлина плавных
          <w:br/>
           и роняли перья, и каждое перо,—
          <w:br/>
          <w:br/>
          то в тени блестящее, то — на солнце сонном
          <w:br/>
           легкое зеленое, с бархатным глазком,
          <w:br/>
           темною лазурью волшебно окаймленным,
          <w:br/>
           падало на мрамор изогнутым цветком.
          <w:br/>
          <w:br/>
          Видели мы, нищие, как с улыбкой чудной
          <w:br/>
           Дева несравненная перья подняла
          <w:br/>
           и венок мерцающий, синий, изумрудный,
          <w:br/>
           для Христа ребенка в раздумий сплела.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2022-04-22T08:04:27+03:00</dcterms:created>
  <dcterms:modified xsi:type="dcterms:W3CDTF">2022-04-22T08:04:27+03:00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