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Перепутье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больно, что не найду
          <w:br/>
           свой стих в неведомых далях
          <w:br/>
           страсти, и, на беду,
          <w:br/>
           мой мозг чернилами залит!
          <w:br/>
          <w:br/>
          Как жалко, что не храню
          <w:br/>
           рубашки счастливца: кожи
          <w:br/>
           дубленой, что на броню,
          <w:br/>
           отлитую солнцем, похожа.
          <w:br/>
          <w:br/>
          (Перед моими глазами
          <w:br/>
           буквы порхают роями.)
          <w:br/>
          <w:br/>
          О, худшая из болей —
          <w:br/>
           поэзии боль вековая,
          <w:br/>
           болотная боль, и в ней
          <w:br/>
           не льется вода живая!
          <w:br/>
          <w:br/>
          Как больно, когда из ключа
          <w:br/>
           песен хочешь напиться!
          <w:br/>
           О, боль слепого ручья
          <w:br/>
           и мельницы без пшеницы!
          <w:br/>
          <w:br/>
          Как больно, не испытав
          <w:br/>
           боли, пройти в покое
          <w:br/>
           средь пожелтелых трав
          <w:br/>
           затерянною тропою!
          <w:br/>
          <w:br/>
          Но горше всего одна
          <w:br/>
           боль веселья и грезы —
          <w:br/>
           острозубая борона,
          <w:br/>
           рыхлящая почву под слезы!
          <w:br/>
          <w:br/>
          (Луна проплывает вдоль
          <w:br/>
           горы бумаг средь тумана.)
          <w:br/>
           О, истины вечная боль!
          <w:br/>
           О, вечная боль обмана!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2022-04-21T21:40:27+03:00</dcterms:created>
  <dcterms:modified xsi:type="dcterms:W3CDTF">2022-04-21T21:40:27+03:00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