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Анны Ахматовой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ради осененной славой даты
          <w:br/>
          В тенистых парках Царского Села,
          <w:br/>
          Сквозь листопад на этот холм покатый
          <w:br/>
          Она стопою легкою прошла.
          <w:br/>
          <w:br/>
          Ей полюбились светлые каскады,
          <w:br/>
          Прохладный сумрак вековых аллей
          <w:br/>
          И озеро, где плещутся наяды,
          <w:br/>
          И бронзовый мечтатель, и Лицей.
          <w:br/>
          <w:br/>
          Привычным стало ей камен соседство,
          <w:br/>
          Осенних лип и облаков пожар…
          <w:br/>
          Здесь Иннокентий Анненский в наследство
          <w:br/>
          Ей передал бессмертных песен дар.
          <w:br/>
          <w:br/>
          Был шум листвы, как памятные строфы,
          <w:br/>
          И ветром счастья наполнялась грудь.
          <w:br/>
          О, если б только знать, какой Голгофы
          <w:br/>
          Был предназначен ей кремнистый путь!
          <w:br/>
          <w:br/>
          Испить до дна яд славы и изгнанья,
          <w:br/>
          Соединить веленьем вещих струн
          <w:br/>
          Любви и скорби страстное дыханье
          <w:br/>
          С пророчествами птицы Гамаюн.
          <w:br/>
          <w:br/>
          Изведать плен неугасимой жажды,
          <w:br/>
          Сгорать в томленье духа как свеча,
          <w:br/>
          И слишком дорого платить за каждый
          <w:br/>
          Живой глоток кастальского ключа!
          <w:br/>
          <w:br/>
          Там, за Коцитом, сумраком одета,
          <w:br/>
          Она хранит горчайших губ изгиб.
          <w:br/>
          Из памяти ее не смыла Лета
          <w:br/>
          Чуть слышный шелест царскосельских лип.
          <w:br/>
          <w:br/>
          Ей все еще скользить бесплотной тенью
          <w:br/>
          В тумане у овального пруда,
          <w:br/>
          Дышать невозвратимою сиренью,
          <w:br/>
          Когда едва прорезалась звезда.
          <w:br/>
          <w:br/>
          И, стройная, под траурною тканью,
          <w:br/>
          Средь белых статуй, навсегда жива,
          <w:br/>
          Она стоит как скорби изваянье —
          <w:br/>
          Поэзии безмолвная вдова.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2022-03-19T08:53:23+03:00</dcterms:created>
  <dcterms:modified xsi:type="dcterms:W3CDTF">2022-03-19T08:53:23+03:00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