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Пришвина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Растает ли снег? Развернется ли ландыш весною?
          <w:br/>
           О чем соловьи запоют на заре без него?
          <w:br/>
           Ходил он один, а умел рассыпаться толпою;
          <w:br/>
           На все наши дебри хватало его одного!
          <w:br/>
          <w:br/>
          Любил он природу: сносил ее козни, насмешки,
          <w:br/>
           Трясину месил и укусы прощал комарам.
          <w:br/>
           Пил чай с муравьями и с острым дождем вперемешку,
          <w:br/>
           Давился туманом и кланялся мокрым грибам.
          <w:br/>
          <w:br/>
          По-прежнему ветер пройдет по дорогам весною
          <w:br/>
           И в глину проталин тревожно просыплются иглы сосны.
          <w:br/>
           Но больше не выйдет он с книжкой своей записною —
          <w:br/>
           Разносчик мечты и седой проповедник весны.
          <w:br/>
          <w:br/>
          Растает ли снег? Расцветет ли подснежник весною?
          <w:br/>
           О чем соловей запоет на заре без него?
          <w:br/>
           Ходил он один, а умел рассыпаться толпою;
          <w:br/>
           На все наши дебри хватало его одного!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2022-04-26T18:07:34+03:00</dcterms:created>
  <dcterms:modified xsi:type="dcterms:W3CDTF">2022-04-26T18:07:34+03:00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