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Ю. П. Вревской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грязи, на вонючей сырой соломе, под навесом ветхого сарая, на скорую руку превращенного в походный военный гошпиталь, в разоренной болгарской деревушке — с лишком две недели умирала она от тифа.
          <w:br/>
          <w:br/>
          Она была в беспамятстве — и ни один врач даже не взглянул на нее; больные солдаты, за которыми она ухаживала, пока еще могла держаться на ногах, поочередно поднимались с своих зараженных логовищ, чтобы поднести к ее запекшимся губам несколько капель воды в черепке разбитого горшка.
          <w:br/>
          <w:br/>
          Она была молода, красива; высший свет ее знал; об ней осведомлялись даже сановники. Дамы ей завидовали, мужчины за ней волочились… два-три человека тайно и глубоко любили ее. Жизнь ей улыбалась; но бывают улыбки хуже слез.
          <w:br/>
          <w:br/>
          Нежное кроткое сердце… и такая сила, такая жажда жертвы! Помогать нуждающимся в помощи… она не ведала другого счастия… не ведала — и не изведала. Всякое другое счастье прошло мимо. Но она с этим давно помирилась — и вся, пылая огнем неугасимой веры, отдалась на служение ближним.
          <w:br/>
          <w:br/>
          Какие заветные клады схоронила она там, в глубине души, в самом ее тайнике, никто не знал никогда — а теперь, конечно, не узнает.
          <w:br/>
          <w:br/>
          Да и к чему? Жертва принесена… дело сделано.
          <w:br/>
          <w:br/>
          Но горестно думать, что никто не сказал спасибо даже ее трупу — хоть она сама и стыдилась и чуждалась всякого спасибо.
          <w:br/>
          <w:br/>
          Пусть же не оскорбится ее милая тень этим поздним цветком, который я осмеливаюсь возложить на ее могилу!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2022-03-17T14:22:39+03:00</dcterms:created>
  <dcterms:modified xsi:type="dcterms:W3CDTF">2022-03-17T14:22:39+03:00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