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сына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Листаю жизнь твою, как книгу…
          <w:br/>
           И с незаполненных страниц
          <w:br/>
           Я вновь тебе в былое крикну:
          <w:br/>
           «В непредсказуемость вернись!»
          <w:br/>
           Здесь без тебя так одиноко,
          <w:br/>
           Как одинок наш старый дом…
          <w:br/>
           И тишина глядит из окон,
          <w:br/>
           Как будто спит он мертвым сном.
          <w:br/>
           Я помню – детство в нем носилось.
          <w:br/>
           Вился над крышей синий дым.
          <w:br/>
           Тогда еще нам не грозила
          <w:br/>
           Разлука взглядом неземным.
          <w:br/>
           Я думал, что так вечно будет.
          <w:br/>
           Ты – рядом.
          <w:br/>
           А года не в счет.
          <w:br/>
           Но ты ушел…
          <w:br/>
           И неподсуден
          <w:br/>
           Твой неожиданный уход.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2022-04-22T20:36:24+03:00</dcterms:created>
  <dcterms:modified xsi:type="dcterms:W3CDTF">2022-04-22T20:36:24+03:00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