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Достоевскому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искусство ни упирается,
          <w:br/>
           жизнь, что кровь, выступает из пор.
          <w:br/>
           Революция не собирается
          <w:br/>
           с Достоевским рвать договор.
          <w:br/>
           Революция не решается,
          <w:br/>
           хоть отчаянно нарушается
          <w:br/>
           Достоевским тот договор.
          <w:br/>
          <w:br/>
          Революция
          <w:br/>
           это зеркало,
          <w:br/>
           что ее искривляло, коверкало,
          <w:br/>
           не желает отнюдь разбить.
          <w:br/>
           Не решает точно и веско,
          <w:br/>
           как же ей поступить с Достоевским,
          <w:br/>
           как же ей с Достоевским быть.
          <w:br/>
          <w:br/>
          Из последних, из сбереженных
          <w:br/>
           на какой-нибудь черный момент —
          <w:br/>
           чемпионов всех нерешенных,
          <w:br/>
           но проклятых
          <w:br/>
           вопросов срочных,
          <w:br/>
           из гранитов особо прочных
          <w:br/>
           воздвигается монумент.
          <w:br/>
          <w:br/>
          Мы ведь нивы его колосья.
          <w:br/>
           Мы ведь речи его слога,
          <w:br/>
           голоса его многоголосья
          <w:br/>
           и зимы его мы — пурга.
          <w:br/>
          <w:br/>
          А желает или не хочет,
          <w:br/>
           проклянет ли, благословит —
          <w:br/>
           капля времени камень точит.
          <w:br/>
           Так что пусть монумент 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2022-04-27T03:46:57+03:00</dcterms:created>
  <dcterms:modified xsi:type="dcterms:W3CDTF">2022-04-27T03:46:57+03:00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