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Память прошлое хранит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недавно нам вдвоем
          <w:br/>
           Так хорошо и складно пелось.
          <w:br/>
           Но вот гляжу в лицо твое
          <w:br/>
           И думаю:
          <w:br/>
           Куда все делось?
          <w:br/>
          <w:br/>
          Но память прошлое хранит,
          <w:br/>
           Душа моя к тебе стремится…
          <w:br/>
           Так, вздрогнув,
          <w:br/>
           Все еще летит
          <w:br/>
           Убитая в полете птица.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2022-04-22T04:58:21+03:00</dcterms:created>
  <dcterms:modified xsi:type="dcterms:W3CDTF">2022-04-22T04:58:21+03:00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