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Потому что больше никто не читает прозу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Потому что больше никто не читает прозу,
          <w:br/>
           Потому что наскучил вымысел: смысла нет
          <w:br/>
           Представлять, как робеет герой, выбирая позу
          <w:br/>
           Поскромней, потому что смущает его сюжет,
          <w:br/>
           Потому что ещё Толстой в дневнике заметил,
          <w:br/>
           Что постыло писать, как такой-то придвинул стул
          <w:br/>
           И присел. Потому что с компьютером дружат дети,
          <w:br/>
           И уныл за стеной телевизора мерный гул.
          <w:br/>
          <w:br/>
          Потому что права тётя Люба: лишившись мужа
          <w:br/>
           И томясь, говорила: к чему это чтенье ей,
          <w:br/>
           Если всё это можно из жизни узнать не хуже.
          <w:br/>
           Что? Спроси у неё. Одиночество, мрак ночей…
          <w:br/>
           Потому что когда за окном завывает ветер…
          <w:br/>
           Потому что по пальцам количество важных тем
          <w:br/>
           Можно пересчитать… Потому что темно на свете.
          <w:br/>
           А стихи вообще никому не нужны: зачем?
          <w:br/>
          <w:br/>
          Потому что всего интереснее комментарий
          <w:br/>
           К комментарию и примечания. Потому,
          <w:br/>
           Что при Ахеменидах: вы знаете, Ксеркс и Дарий —
          <w:br/>
           Не читали, читали,- неважно — сошли во тьму,
          <w:br/>
           Потому что так чудно под ветром вспухает штора
          <w:br/>
           И в широкую щель пробивается звёздный свет,
          <w:br/>
           Потому что мы, кажется, сможем проверить скоро,
          <w:br/>
           Рухнет мир без романов и вымысла или 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2022-04-21T11:32:34+03:00</dcterms:created>
  <dcterms:modified xsi:type="dcterms:W3CDTF">2022-04-21T11:32:34+03:00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