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Партизаны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лесу дремучем на поляне<w:br/>Отряд наездников сидит.<w:br/>Окрестность вся в седом тумане; <w:br/>Кругом осенний ветр шумит,<w:br/>На тусклый месяц набегают<w:br/>Порой густые облака;<w:br/>Надулась черная река,<w:br/>И молнии вдали сверкают.<w:br/><w:br/>Плащи навешаны шатром<w:br/>На пиках, в глубь земли вонзенных;<w:br/>Биваки в сумраке ночном<w:br/>Вокруг костров воспламененных!<w:br/>Средь них толпами удальцы:<w:br/>Ахтырцы, бугцы и донцы.<w:br/><w:br/>Пируют всадники лихие,<w:br/>Заботы трудны боевые,<w:br/>Свершив отчаянный набег;<w:br/>Но весел шумный их ночлег:<w:br/>Живой беседой сокращают<w:br/>Они друг другу час ночной,<w:br/>Дела вождей страны родной<w:br/>Воспоминаньем оживляют<w:br/>И лес угрюмый и густой<w:br/>Веселым пеньем пробуждают.<w:br/><w:br/>&laquo;Вкушает враг беспечный сон;<w:br/>Но мы не спим, мы надзираем —<w:br/>И вдруг на стан со всех сторон,<w:br/>Как снег внезапный, налетаем.<w:br/><w:br/>В одно мгновенье враг разбит,<w:br/>Врасплох застигнут удальцами,<w:br/>И вслед за ними страх летит<w:br/>С неутомимыми донцами.<w:br/><w:br/>Свершив набег, мы в лес густой<w:br/>С добычей вражеской уходим<w:br/>И там за чашей круговой<w:br/>Минуты отдыха проводим.<w:br/><w:br/>С зарей бросаем свой ночлег,<w:br/>С зарей опять с врагами встреча,<w:br/>На них нечаянный набег<w:br/>Иль неожиданная сеча&raquo;.<w:br/><w:br/>Так сонмы ратников простых<w:br/>Досуг беспечный провождали.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2021-11-11T05:47:23+03:00</dcterms:created>
  <dcterms:modified xsi:type="dcterms:W3CDTF">2021-11-11T05:47:23+03:00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