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завиден удел твой, пастух.
          <w:br/>
           Ты встаешь, когда солнце встает,
          <w:br/>
           Гонишь кроткое стадо на луг,
          <w:br/>
           И свирель твоя славу поет.
          <w:br/>
          <w:br/>
          Зов ягнят, матерей их ответ
          <w:br/>
           Летним утром ласкают твой слух.
          <w:br/>
           Стадо знает: опасности нет,
          <w:br/>
           Ибо с ним его чуткий пастух.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2022-04-22T07:40:50+03:00</dcterms:created>
  <dcterms:modified xsi:type="dcterms:W3CDTF">2022-04-22T07:40:50+03:00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