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Пастушка и пастух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Изящна, как игрушечка,
          <w:br/>
           Прелестная пастушечка
          <w:br/>
           Плела себе венок.
          <w:br/>
          <w:br/>
          И с нею рядом туточки
          <w:br/>
           Наигрывал на дудочке
          <w:br/>
           Прелестный пастушок.
          <w:br/>
          <w:br/>
          И пели в тэт-а-тэтике
          <w:br/>
           Любовные дуэтики.
          <w:br/>
          <w:br/>
          Что с ними дальше станется –
          <w:br/>
           Вам скажет окончаньице.
          <w:br/>
          <w:br/>
          Но некая маркизочка
          <w:br/>
           По имени Алисочка
          <w:br/>
           Вдруг вышла на лужок.
          <w:br/>
          <w:br/>
          И вот без промедленьица
          <w:br/>
           Её воображеньице
          <w:br/>
           Пленил сей пастушок.
          <w:br/>
          <w:br/>
          «Вот мне б для адюльтерчика
          <w:br/>
           Такого кавалерчика!»
          <w:br/>
          <w:br/>
          Что с ними дальше станется –
          <w:br/>
           Вам скажет окончаньице.
          <w:br/>
          <w:br/>
          Тогда на эпиложечек
          <w:br/>
           Взяла пастушка ножичек
          <w:br/>
           И стала им махать.
          <w:br/>
          <w:br/>
          При виде этих сценочек
          <w:br/>
           Встал пастушок с коленочек
          <w:br/>
           И удалился вспять…
          <w:br/>
          <w:br/>
          Что станется с пастушечкой,
          <w:br/>
           Страстей его игрушечкой?
          <w:br/>
          <w:br/>
          Ни черта с ней не станется.
          <w:br/>
           Вот вам и окончаньице.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2022-04-22T08:54:34+03:00</dcterms:created>
  <dcterms:modified xsi:type="dcterms:W3CDTF">2022-04-22T08:54:34+03:00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