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Паутинки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сосны до сосны паутинки зажглись,
          <w:br/>
          Протянулись, блеснули, качаются.
          <w:br/>
          Вот потянутся вверх, вот уж зыблются вниз,
          <w:br/>
          И осенним лучом расцвечаются.
          <w:br/>
          Как ни нежен, дитя, детский твой поцелуй,
          <w:br/>
          Он порвал бы их тонким касанием.
          <w:br/>
          Луч осенний, свети, и блести, заколдуй
          <w:br/>
          Две души паутинным сиянием.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2022-03-19T04:56:41+03:00</dcterms:created>
  <dcterms:modified xsi:type="dcterms:W3CDTF">2022-03-19T04:56:41+03:00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