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Пахарь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Легко и бледно небо голубое,
          <w:br/>
          Поля в весенней дымке. Влажный пар
          <w:br/>
          Взрезаю я - и лезут на подвои
          <w:br/>
          Пласты земли, бесценный божий дар.
          <w:br/>
          <w:br/>
          По борозде спеша за сошниками,
          <w:br/>
          Я оставляю мягкие следы,-
          <w:br/>
          Так хорошо разутыми ногами
          <w:br/>
          Ступать на бархат теплой борозды!
          <w:br/>
          <w:br/>
          В лилово-синем море чернозема
          <w:br/>
          Затерян я. И далеко за мной,
          <w:br/>
          Где тусклый блеск лежит на кровле дома,
          <w:br/>
          Струится первый зной.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2021-11-10T16:33:54+03:00</dcterms:created>
  <dcterms:modified xsi:type="dcterms:W3CDTF">2021-11-10T16:33:54+03:00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