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там за песня на мосту
          <w:br/>
           Подъемном прозвучала?
          <w:br/>
           Хочу я слышать песню ту
          <w:br/>
           Здесь, посредине зала!» —
          <w:br/>
           Король сказал — и паж бежит…
          <w:br/>
           Вернулся; снова говорит
          <w:br/>
           Король: «Введи к нам старца!»
          <w:br/>
           — «Поклон вам, рыцари, и вам,
          <w:br/>
           Красавицы младые!
          <w:br/>
           Чертог подобен небесам:
          <w:br/>
           В нем звезды золотые
          <w:br/>
           Слилися в яркий полукруг.
          <w:br/>
           Смежитесь, очи: недосуг
          <w:br/>
           Теперь вам восхищаться!»
          <w:br/>
           Певец закрыл свои глаза —
          <w:br/>
           И песнь взнеслась к престолу.
          <w:br/>
           В очах у рыцарей гроза,
          <w:br/>
           Красавиц очи — долу,
          <w:br/>
           Песнь полюбилась королю:
          <w:br/>
           «Тебе в награду я велю
          <w:br/>
           Поднесть цепь золотую».
          <w:br/>
           — «Цепь золотая не по мне!
          <w:br/>
           Отдай ее героям,
          <w:br/>
           Которых взоры на войне —
          <w:br/>
           Погибель вражьим строям;
          <w:br/>
           Ее ты канцлеру отдай —
          <w:br/>
           И к прочим ношам он пускай
          <w:br/>
           Прибавит золотую!
          <w:br/>
           Я вольной птицею пою,
          <w:br/>
           И звуки мне отрада!
          <w:br/>
           Они за песню за мою
          <w:br/>
           Мне лучшая награда.
          <w:br/>
           Когда ж награда мне нужна,
          <w:br/>
           вели мне лучшего вина
          <w:br/>
           Подать в бокале светлом».
          <w:br/>
           Поднес к устам и выпил он:
          <w:br/>
           «О сладостный напиток!
          <w:br/>
           О, трижды будь благословен
          <w:br/>
           Дом, где во всем избыток!
          <w:br/>
           При счастье вспомните меня,
          <w:br/>
           Благословив творца, как я
          <w:br/>
           Всех вас благословляю».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2022-04-22T09:21:35+03:00</dcterms:created>
  <dcterms:modified xsi:type="dcterms:W3CDTF">2022-04-22T09:21:35+03:00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