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Педагогу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обращались с нами строго,
          <w:br/>
          Порою так, что — ни дыши,
          <w:br/>
          Но ведь за строгостью так много
          <w:br/>
          Большой и преданной души.
          <w:br/>
          <w:br/>
          Вы научили нас, молчащих,
          <w:br/>
          Хотя бы сносно говорить,
          <w:br/>
          Но слов не хватит настоящих,
          <w:br/>
          Чтоб Вас за всё благодарить.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2022-03-17T12:50:30+03:00</dcterms:created>
  <dcterms:modified xsi:type="dcterms:W3CDTF">2022-03-17T12:50:30+03:00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