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Пекарня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волшебном царстве калачей,
          <w:br/>
          Где дым струится над пекарней,
          <w:br/>
          Железный крендель, друг ночей,
          <w:br/>
          Светил небесных светозарней.
          <w:br/>
          Внизу под кренделем - содом.
          <w:br/>
          Там тесто, выскочив из квашен,
          <w:br/>
          Встает подобьем белых башен
          <w:br/>
          И рвется в битву напролом.
          <w:br/>
          <w:br/>
          Вперед! Настало время боя!
          <w:br/>
          Ломая тысячи преград,
          <w:br/>
          Оно ползет, урча и воя,
          <w:br/>
          И не желает лезть назад.
          <w:br/>
          Трещат столы, трясутся стены,
          <w:br/>
          С высоких балок льет вода.
          <w:br/>
          Но вот, подняв фонарь военный,
          <w:br/>
          В чугун ударил тамада, -
          <w:br/>
          И хлебопеки сквозь туман,
          <w:br/>
          Как будто идолы в тиарах,
          <w:br/>
          Летят, играя на цимбалах
          <w:br/>
          Кастрюль неведомый канкан.
          <w:br/>
          <w:br/>
          Как изукрашенные стяги,
          <w:br/>
          Лопаты ходят тяжело,
          <w:br/>
          И теста ровные корчаги
          <w:br/>
          Плывут в квадратное жерло.
          <w:br/>
          И в этой, красной от натуги,
          <w:br/>
          Пещере всех метаморфоз
          <w:br/>
          Младенец-хлеб приподнял руки
          <w:br/>
          И слово стройно произнес.
          <w:br/>
          И пекарь огненной трубой
          <w:br/>
          Трубил о нем во мрак ночной.
          <w:br/>
          <w:br/>
          А печь, наследника родив
          <w:br/>
          И стройное поправив чрево,
          <w:br/>
          Стоит стыдливая, как дева
          <w:br/>
          С ночною розой на груди.
          <w:br/>
          И кот, в почетном сидя месте,
          <w:br/>
          Усталой лапкой рыльце крестит,
          <w:br/>
          Зловонным хвостиком вертит,
          <w:br/>
          Потом кувшинчиком сидит.
          <w:br/>
          Сидит, сидит, и улыбнется,
          <w:br/>
          И вдруг исчез. Одно болотце
          <w:br/>
          Осталось в глиняном полу.
          <w:br/>
          И утро выплыло в углу.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2021-11-11T04:38:11+03:00</dcterms:created>
  <dcterms:modified xsi:type="dcterms:W3CDTF">2021-11-11T04:38:11+03:00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