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листве березовой, осиновой,
          <w:br/>
           в конце аллеи у мостка,
          <w:br/>
           вдруг падал свет от платья синего,
          <w:br/>
           от василькового венка.
          <w:br/>
          <w:br/>
          Твой образ легкий и блистающий
          <w:br/>
           как на ладони я держу
          <w:br/>
           и бабочкой неулетающей
          <w:br/>
           благоговейно дорожу.
          <w:br/>
          <w:br/>
          И много лет прошло, и счастливо
          <w:br/>
           я прожил без тебя, а все ж
          <w:br/>
           порой я думаю опасливо:
          <w:br/>
           жива ли ты и где живешь.
          <w:br/>
          <w:br/>
          Но если встретиться нежданная
          <w:br/>
           судьба заставила бы нас,
          <w:br/>
           меня бы, как уродство странное,
          <w:br/>
           твой образ нынешний потряс.
          <w:br/>
          <w:br/>
          Обиды нет неизъяснимее:
          <w:br/>
           ты чуждой жизнью обросла.
          <w:br/>
           Ни платья синего, ни имени
          <w:br/>
           ты для меня не сберегла.
          <w:br/>
          <w:br/>
          И все давным-давно просрочено,
          <w:br/>
           и я молюсь, и ты молись,
          <w:br/>
           чтоб на утоптанной обочине
          <w:br/>
           мы в тусклый вечер не сошлись.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2022-04-22T08:11:12+03:00</dcterms:created>
  <dcterms:modified xsi:type="dcterms:W3CDTF">2022-04-22T08:11:12+03:00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