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Первое послевоенное танго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Всему времечко свое: лить дождю, Земле вращаться,
          <w:br/>
          Знать, где первое прозренье, где последняя черта…
          <w:br/>
          Началася вдруг война — не успели попрощаться,
          <w:br/>
          Адресами обменяться не успели ни черта.
          <w:br/>
          <w:br/>
          Где встречались мы потом? Где нам выпала прописка?
          <w:br/>
          Где сходились наши души, воротясь с передовой?
          <w:br/>
          На поверхности ль земли? Под пятой ли обелиска?
          <w:br/>
          В гастрономе ли арбатском? В черной туче ль грозовой?
          <w:br/>
          <w:br/>
          Всяк неправедный урок впрок затвержен и заучен,
          <w:br/>
          Ибо праведных уроков не бывает. Прах и тлен.
          <w:br/>
          Руку на сердце кладя, разве был я невезучим?
          <w:br/>
          А вот надо ж, сердце стынет в ожиданье перемен.
          <w:br/>
          <w:br/>
          Громких гимнов, видит Бог, я не пел окопной каше.
          <w:br/>
          От разлук не зарекаюсь и фортуну не кляну…
          <w:br/>
          Но на мягкое плечо, на вечернее, на ваше,
          <w:br/>
          Если вы не возражаете, я голову склоню.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2022-03-17T22:31:03+03:00</dcterms:created>
  <dcterms:modified xsi:type="dcterms:W3CDTF">2022-03-17T22:31:03+03:00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