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вновь Литейный — зона
          <w:br/>
           фронтовая.
          <w:br/>
           Идут войска, идут — в который раз! —
          <w:br/>
           туда, где Ленин, руку простирая,
          <w:br/>
           на грозный подвиг призывает нас. 
          <w:br/>
          <w:br/>
          Они идут, колонна за колонной,
          <w:br/>
           еще в гражданском, тащат узелки…
          <w:br/>
           Невидимые красные знамена
          <w:br/>
           сопровождают красные полки. 
          <w:br/>
          <w:br/>
          Так шли в Семнадцатом —
          <w:br/>
           к тому ж вокзалу,
          <w:br/>
           в предчувствии страданий и побед.
          <w:br/>
           Так вновь идут.
          <w:br/>
           И блещет с пьедестала
          <w:br/>
           неукротимый Ленинский завет.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2022-04-21T18:41:33+03:00</dcterms:created>
  <dcterms:modified xsi:type="dcterms:W3CDTF">2022-04-21T18:41:33+03:00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