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выпал первый снег,
          <w:br/>
           первый снег,
          <w:br/>
           Он покрыл долины рек —
          <w:br/>
           первый снег.
          <w:br/>
           А река течёт черна,
          <w:br/>
           первый снег,
          <w:br/>
           Вся жива ещё до дна,
          <w:br/>
           первый снег.
          <w:br/>
           Вся любовь моя черна,
          <w:br/>
           первый снег,
          <w:br/>
           Вся жива ещё до дна,
          <w:br/>
           первый снег.
          <w:br/>
           Льдом покроется она,
          <w:br/>
           первый снег,
          <w:br/>
           Но на свете есть весна,
          <w:br/>
           первый снег!
          <w:br/>
           Я приветствую тебя,
          <w:br/>
           первый снег,
          <w:br/>
           Не жалея, не скорбя,
          <w:br/>
           первый снег.
          <w:br/>
           Хоть невесело идти,
          <w:br/>
           первый снег,
          <w:br/>
           На седом твоём пути,
          <w:br/>
           первый снег.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2022-04-22T03:46:07+03:00</dcterms:created>
  <dcterms:modified xsi:type="dcterms:W3CDTF">2022-04-22T03:46:07+03:00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