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закатом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блеклые цветы
          <w:br/>
           Фиалок поздних и сирени,
          <w:br/>
           Полунамеки, полутени
          <w:br/>
           Повитой дымкой красоты.
          <w:br/>
           Душа тревожная больна
          <w:br/>
           И тихим сумраком объята,
          <w:br/>
           Спокойной прелестью заката,
          <w:br/>
           Грядущим сном упоена.
          <w:br/>
           Что озарит огнем надежд?
          <w:br/>
           Повеет радостью бывалой?
          <w:br/>
           Заставит дрогнуть взмах усталый
          <w:br/>
           Моих полузакрытых вежд?
          <w:br/>
           Ничто. Ничто. Желаний нет.
          <w:br/>
           Безвольно замерли моленья,
          <w:br/>
           Смотрю с улыбкой утомленья
          <w:br/>
           На жизнь, на суету сует.
          <w:br/>
           Сокрыт туманом горный путь.
          <w:br/>
           Стихает грусть, немеют раны.
          <w:br/>
           Блажен, блажен покой нирваны,—
          <w:br/>
           Уснуть… исчезнуть… утонуть…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2022-04-22T07:55:23+03:00</dcterms:created>
  <dcterms:modified xsi:type="dcterms:W3CDTF">2022-04-22T07:55:23+03:00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