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статуей Эндимиона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четверке белых мулов, запряженных в колесницу,
          <w:br/>
           из Милета к Латмосу спешу я на заре,
          <w:br/>
           золотистый луч дрожит на сбруйном серебре,
          <w:br/>
           в нетерпенье подгоняю я возницу, —
          <w:br/>
           вот и храм Эндимиона на горе!
          <w:br/>
           О прекраснейший, я счастлив в полной мере!
          <w:br/>
           В долгом плаванье на пурпурной триере
          <w:br/>
           я мечтал огонь возжечь на алтаре.
          <w:br/>
           Слуг покорных провожаю вереницу —
          <w:br/>
           вновь жасминами усыпая путь к пещере.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2022-04-22T06:06:04+03:00</dcterms:created>
  <dcterms:modified xsi:type="dcterms:W3CDTF">2022-04-22T06:06:04+03:00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