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тобой лежит широкий новый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тобой лежит широкий новый путь.
          <w:br/>
           Прими же мой привет, не громкий, но сердечный;
          <w:br/>
           Да будет, как была, твоя согрета грудь
          <w:br/>
           Любовью к ближнему, любовью к правде вечной.
          <w:br/>
          <w:br/>
          Да не утратишь ты в борьбе со злом упорной
          <w:br/>
           Всего, чем нынче так душа твоя полна,
          <w:br/>
           И веры и любви светильник животворный
          <w:br/>
           Да не зальет в тебе житейская волна.
          <w:br/>
          <w:br/>
          Подъяв чело, иди бестрепетной стопою;
          <w:br/>
           Иди, храня в душе свой чистый идеал,
          <w:br/>
           На слезы страждущих ответствуя слезою
          <w:br/>
           И ободряя тех, в борьбе кто духом пал.
          <w:br/>
          <w:br/>
          И если в старости, в раздумья час печальный,
          <w:br/>
           Ты скажешь: в мире я оставил добрый след,
          <w:br/>
           И встретить я могу спокойно миг прощальный,
          <w:br/>
           Ты будешь счастлив, друг: иного счастья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2022-04-21T20:13:34+03:00</dcterms:created>
  <dcterms:modified xsi:type="dcterms:W3CDTF">2022-04-21T20:13:34+03:00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