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Перекат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всех живых далекий и чужой,
          <w:br/>
          В ее глазах, доверчивостью милых,
          <w:br/>
          Я отдыхал усталою душой.
          <w:br/>
          В ее глазах, доверчивостью милых,
          <w:br/>
          Я находил забвенье и покой
          <w:br/>
          И от людей вдали, людей постылых,
          <w:br/>
          Я оживал под нежною рукой.
          <w:br/>
          Вся жизнь моя, весь дальний путь земной —
          <w:br/>
          В ее глазах, доверчивостью милых…
          <w:br/>
          «О не грусти о притупленных силах», —
          <w:br/>
          Мне голос пел, спокойный и грудной.
          <w:br/>
          Я приникал к ней, близкой и родной,
          <w:br/>
          Среди крестов, на вянущих могилах,
          <w:br/>
          И плакал, плакал, веря ей одной,
          <w:br/>
          У глаз ее, доверчивостью милых…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2022-03-22T11:22:11+03:00</dcterms:created>
  <dcterms:modified xsi:type="dcterms:W3CDTF">2022-03-22T11:22:11+03:00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